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3E" w:rsidRPr="005955EA" w:rsidRDefault="006063A6" w:rsidP="006063A6">
      <w:pPr>
        <w:jc w:val="center"/>
        <w:rPr>
          <w:rFonts w:ascii="Times New Roman" w:eastAsia="標楷體" w:hAnsi="Times New Roman" w:cs="Times New Roman"/>
          <w:b/>
        </w:rPr>
      </w:pPr>
      <w:r w:rsidRPr="005955EA">
        <w:rPr>
          <w:rFonts w:ascii="Times New Roman" w:eastAsia="標楷體" w:hAnsi="Times New Roman" w:cs="Times New Roman"/>
          <w:b/>
        </w:rPr>
        <w:t>嘉義市</w:t>
      </w:r>
      <w:proofErr w:type="gramStart"/>
      <w:r w:rsidRPr="005955EA">
        <w:rPr>
          <w:rFonts w:ascii="Times New Roman" w:eastAsia="標楷體" w:hAnsi="Times New Roman" w:cs="Times New Roman"/>
          <w:b/>
        </w:rPr>
        <w:t>114</w:t>
      </w:r>
      <w:proofErr w:type="gramEnd"/>
      <w:r w:rsidRPr="005955EA">
        <w:rPr>
          <w:rFonts w:ascii="Times New Roman" w:eastAsia="標楷體" w:hAnsi="Times New Roman" w:cs="Times New Roman"/>
          <w:b/>
        </w:rPr>
        <w:t>年度社區整合型服務中心</w:t>
      </w:r>
      <w:r w:rsidRPr="005955EA">
        <w:rPr>
          <w:rFonts w:ascii="Times New Roman" w:eastAsia="標楷體" w:hAnsi="Times New Roman" w:cs="Times New Roman"/>
          <w:b/>
        </w:rPr>
        <w:t>(A)</w:t>
      </w:r>
      <w:r w:rsidRPr="005955EA">
        <w:rPr>
          <w:rFonts w:ascii="Times New Roman" w:eastAsia="標楷體" w:hAnsi="Times New Roman" w:cs="Times New Roman"/>
          <w:b/>
        </w:rPr>
        <w:t>評鑑暨督導考核作業程序</w:t>
      </w:r>
    </w:p>
    <w:p w:rsidR="006063A6" w:rsidRPr="006558DA" w:rsidRDefault="006063A6" w:rsidP="006558DA">
      <w:pPr>
        <w:pStyle w:val="a3"/>
        <w:numPr>
          <w:ilvl w:val="0"/>
          <w:numId w:val="1"/>
        </w:numPr>
        <w:ind w:leftChars="0" w:left="426"/>
        <w:rPr>
          <w:rFonts w:ascii="Times New Roman" w:eastAsia="標楷體" w:hAnsi="Times New Roman" w:cs="Times New Roman"/>
          <w:b/>
        </w:rPr>
      </w:pPr>
      <w:r w:rsidRPr="006558DA">
        <w:rPr>
          <w:rFonts w:ascii="Times New Roman" w:eastAsia="標楷體" w:hAnsi="Times New Roman" w:cs="Times New Roman"/>
          <w:b/>
        </w:rPr>
        <w:t>依據</w:t>
      </w:r>
    </w:p>
    <w:p w:rsidR="006063A6" w:rsidRPr="005955EA" w:rsidRDefault="006063A6" w:rsidP="006063A6">
      <w:pPr>
        <w:pStyle w:val="a3"/>
        <w:numPr>
          <w:ilvl w:val="0"/>
          <w:numId w:val="2"/>
        </w:numPr>
        <w:ind w:leftChars="0"/>
        <w:rPr>
          <w:rFonts w:ascii="Times New Roman" w:eastAsia="標楷體" w:hAnsi="Times New Roman" w:cs="Times New Roman"/>
        </w:rPr>
      </w:pPr>
      <w:r w:rsidRPr="005955EA">
        <w:rPr>
          <w:rFonts w:ascii="Times New Roman" w:eastAsia="標楷體" w:hAnsi="Times New Roman" w:cs="Times New Roman"/>
        </w:rPr>
        <w:t>長期照顧服務法第</w:t>
      </w:r>
      <w:r w:rsidRPr="005955EA">
        <w:rPr>
          <w:rFonts w:ascii="Times New Roman" w:eastAsia="標楷體" w:hAnsi="Times New Roman" w:cs="Times New Roman"/>
        </w:rPr>
        <w:t>39</w:t>
      </w:r>
      <w:r w:rsidRPr="005955EA">
        <w:rPr>
          <w:rFonts w:ascii="Times New Roman" w:eastAsia="標楷體" w:hAnsi="Times New Roman" w:cs="Times New Roman"/>
        </w:rPr>
        <w:t>條</w:t>
      </w:r>
    </w:p>
    <w:p w:rsidR="006063A6" w:rsidRPr="005955EA" w:rsidRDefault="006063A6" w:rsidP="006063A6">
      <w:pPr>
        <w:pStyle w:val="a3"/>
        <w:numPr>
          <w:ilvl w:val="0"/>
          <w:numId w:val="2"/>
        </w:numPr>
        <w:ind w:leftChars="0"/>
        <w:rPr>
          <w:rFonts w:ascii="Times New Roman" w:eastAsia="標楷體" w:hAnsi="Times New Roman" w:cs="Times New Roman"/>
        </w:rPr>
      </w:pPr>
      <w:r w:rsidRPr="005955EA">
        <w:rPr>
          <w:rFonts w:ascii="Times New Roman" w:eastAsia="標楷體" w:hAnsi="Times New Roman" w:cs="Times New Roman"/>
        </w:rPr>
        <w:t>長期照顧特約管理辦法。</w:t>
      </w:r>
    </w:p>
    <w:p w:rsidR="006063A6" w:rsidRPr="006558DA" w:rsidRDefault="006063A6" w:rsidP="006558DA">
      <w:pPr>
        <w:pStyle w:val="a3"/>
        <w:numPr>
          <w:ilvl w:val="0"/>
          <w:numId w:val="1"/>
        </w:numPr>
        <w:ind w:leftChars="0" w:left="426"/>
        <w:rPr>
          <w:rFonts w:ascii="Times New Roman" w:eastAsia="標楷體" w:hAnsi="Times New Roman" w:cs="Times New Roman"/>
          <w:b/>
        </w:rPr>
      </w:pPr>
      <w:r w:rsidRPr="006558DA">
        <w:rPr>
          <w:rFonts w:ascii="Times New Roman" w:eastAsia="標楷體" w:hAnsi="Times New Roman" w:cs="Times New Roman"/>
          <w:b/>
        </w:rPr>
        <w:t>辦理單位</w:t>
      </w:r>
    </w:p>
    <w:p w:rsidR="006063A6" w:rsidRPr="005955EA" w:rsidRDefault="006063A6" w:rsidP="006063A6">
      <w:pPr>
        <w:pStyle w:val="a3"/>
        <w:ind w:leftChars="0"/>
        <w:rPr>
          <w:rFonts w:ascii="Times New Roman" w:eastAsia="標楷體" w:hAnsi="Times New Roman" w:cs="Times New Roman"/>
        </w:rPr>
      </w:pPr>
      <w:r w:rsidRPr="005955EA">
        <w:rPr>
          <w:rFonts w:ascii="Times New Roman" w:eastAsia="標楷體" w:hAnsi="Times New Roman" w:cs="Times New Roman"/>
        </w:rPr>
        <w:t>嘉義市長期照顧管理中心。</w:t>
      </w:r>
    </w:p>
    <w:p w:rsidR="006063A6" w:rsidRPr="006558DA" w:rsidRDefault="006063A6" w:rsidP="006558DA">
      <w:pPr>
        <w:pStyle w:val="a3"/>
        <w:numPr>
          <w:ilvl w:val="0"/>
          <w:numId w:val="1"/>
        </w:numPr>
        <w:ind w:leftChars="0" w:left="426"/>
        <w:rPr>
          <w:rFonts w:ascii="Times New Roman" w:eastAsia="標楷體" w:hAnsi="Times New Roman" w:cs="Times New Roman"/>
          <w:b/>
        </w:rPr>
      </w:pPr>
      <w:r w:rsidRPr="006558DA">
        <w:rPr>
          <w:rFonts w:ascii="Times New Roman" w:eastAsia="標楷體" w:hAnsi="Times New Roman" w:cs="Times New Roman"/>
          <w:b/>
        </w:rPr>
        <w:t>辦理評鑑督考目的</w:t>
      </w:r>
    </w:p>
    <w:p w:rsidR="006063A6" w:rsidRPr="005955EA" w:rsidRDefault="006063A6" w:rsidP="006063A6">
      <w:pPr>
        <w:pStyle w:val="a3"/>
        <w:numPr>
          <w:ilvl w:val="0"/>
          <w:numId w:val="3"/>
        </w:numPr>
        <w:ind w:leftChars="0"/>
        <w:rPr>
          <w:rFonts w:ascii="Times New Roman" w:eastAsia="標楷體" w:hAnsi="Times New Roman" w:cs="Times New Roman"/>
        </w:rPr>
      </w:pPr>
      <w:r w:rsidRPr="005955EA">
        <w:rPr>
          <w:rFonts w:ascii="Times New Roman" w:eastAsia="標楷體" w:hAnsi="Times New Roman" w:cs="Times New Roman"/>
        </w:rPr>
        <w:t>評量長期照顧機構效能。</w:t>
      </w:r>
    </w:p>
    <w:p w:rsidR="006063A6" w:rsidRPr="005955EA" w:rsidRDefault="006063A6" w:rsidP="006063A6">
      <w:pPr>
        <w:pStyle w:val="a3"/>
        <w:numPr>
          <w:ilvl w:val="0"/>
          <w:numId w:val="3"/>
        </w:numPr>
        <w:ind w:leftChars="0"/>
        <w:rPr>
          <w:rFonts w:ascii="Times New Roman" w:eastAsia="標楷體" w:hAnsi="Times New Roman" w:cs="Times New Roman"/>
        </w:rPr>
      </w:pPr>
      <w:r w:rsidRPr="005955EA">
        <w:rPr>
          <w:rFonts w:ascii="Times New Roman" w:eastAsia="標楷體" w:hAnsi="Times New Roman" w:cs="Times New Roman"/>
        </w:rPr>
        <w:t>提升長期照顧服務品質。</w:t>
      </w:r>
    </w:p>
    <w:p w:rsidR="006063A6" w:rsidRPr="005955EA" w:rsidRDefault="006063A6" w:rsidP="006063A6">
      <w:pPr>
        <w:pStyle w:val="a3"/>
        <w:numPr>
          <w:ilvl w:val="0"/>
          <w:numId w:val="3"/>
        </w:numPr>
        <w:ind w:leftChars="0"/>
        <w:rPr>
          <w:rFonts w:ascii="Times New Roman" w:eastAsia="標楷體" w:hAnsi="Times New Roman" w:cs="Times New Roman"/>
        </w:rPr>
      </w:pPr>
      <w:r w:rsidRPr="005955EA">
        <w:rPr>
          <w:rFonts w:ascii="Times New Roman" w:eastAsia="標楷體" w:hAnsi="Times New Roman" w:cs="Times New Roman"/>
        </w:rPr>
        <w:t>提供民眾長期照顧選擇。</w:t>
      </w:r>
    </w:p>
    <w:p w:rsidR="006063A6" w:rsidRPr="006558DA" w:rsidRDefault="006063A6" w:rsidP="006558DA">
      <w:pPr>
        <w:pStyle w:val="a3"/>
        <w:numPr>
          <w:ilvl w:val="0"/>
          <w:numId w:val="1"/>
        </w:numPr>
        <w:ind w:leftChars="0" w:left="426"/>
        <w:rPr>
          <w:rFonts w:ascii="Times New Roman" w:eastAsia="標楷體" w:hAnsi="Times New Roman" w:cs="Times New Roman"/>
          <w:b/>
        </w:rPr>
      </w:pPr>
      <w:r w:rsidRPr="006558DA">
        <w:rPr>
          <w:rFonts w:ascii="Times New Roman" w:eastAsia="標楷體" w:hAnsi="Times New Roman" w:cs="Times New Roman"/>
          <w:b/>
        </w:rPr>
        <w:t>評鑑督考資料起訖時間</w:t>
      </w:r>
    </w:p>
    <w:p w:rsidR="006063A6" w:rsidRPr="005955EA" w:rsidRDefault="006063A6" w:rsidP="006063A6">
      <w:pPr>
        <w:pStyle w:val="a3"/>
        <w:ind w:leftChars="0"/>
        <w:rPr>
          <w:rFonts w:ascii="Times New Roman" w:eastAsia="標楷體" w:hAnsi="Times New Roman" w:cs="Times New Roman"/>
        </w:rPr>
      </w:pPr>
      <w:r w:rsidRPr="005955EA">
        <w:rPr>
          <w:rFonts w:ascii="Times New Roman" w:eastAsia="標楷體" w:hAnsi="Times New Roman" w:cs="Times New Roman"/>
        </w:rPr>
        <w:t>113</w:t>
      </w:r>
      <w:r w:rsidRPr="005955EA">
        <w:rPr>
          <w:rFonts w:ascii="Times New Roman" w:eastAsia="標楷體" w:hAnsi="Times New Roman" w:cs="Times New Roman"/>
        </w:rPr>
        <w:t>年</w:t>
      </w:r>
      <w:r w:rsidRPr="005955EA">
        <w:rPr>
          <w:rFonts w:ascii="Times New Roman" w:eastAsia="標楷體" w:hAnsi="Times New Roman" w:cs="Times New Roman"/>
        </w:rPr>
        <w:t>7</w:t>
      </w:r>
      <w:r w:rsidRPr="005955EA">
        <w:rPr>
          <w:rFonts w:ascii="Times New Roman" w:eastAsia="標楷體" w:hAnsi="Times New Roman" w:cs="Times New Roman"/>
        </w:rPr>
        <w:t>月</w:t>
      </w:r>
      <w:r w:rsidRPr="005955EA">
        <w:rPr>
          <w:rFonts w:ascii="Times New Roman" w:eastAsia="標楷體" w:hAnsi="Times New Roman" w:cs="Times New Roman"/>
        </w:rPr>
        <w:t>1</w:t>
      </w:r>
      <w:r w:rsidRPr="005955EA">
        <w:rPr>
          <w:rFonts w:ascii="Times New Roman" w:eastAsia="標楷體" w:hAnsi="Times New Roman" w:cs="Times New Roman"/>
        </w:rPr>
        <w:t>日至</w:t>
      </w:r>
      <w:r w:rsidRPr="005955EA">
        <w:rPr>
          <w:rFonts w:ascii="Times New Roman" w:eastAsia="標楷體" w:hAnsi="Times New Roman" w:cs="Times New Roman"/>
        </w:rPr>
        <w:t>114</w:t>
      </w:r>
      <w:r w:rsidRPr="005955EA">
        <w:rPr>
          <w:rFonts w:ascii="Times New Roman" w:eastAsia="標楷體" w:hAnsi="Times New Roman" w:cs="Times New Roman"/>
        </w:rPr>
        <w:t>年</w:t>
      </w:r>
      <w:r w:rsidRPr="005955EA">
        <w:rPr>
          <w:rFonts w:ascii="Times New Roman" w:eastAsia="標楷體" w:hAnsi="Times New Roman" w:cs="Times New Roman"/>
        </w:rPr>
        <w:t>6</w:t>
      </w:r>
      <w:r w:rsidRPr="005955EA">
        <w:rPr>
          <w:rFonts w:ascii="Times New Roman" w:eastAsia="標楷體" w:hAnsi="Times New Roman" w:cs="Times New Roman"/>
        </w:rPr>
        <w:t>月</w:t>
      </w:r>
      <w:r w:rsidRPr="005955EA">
        <w:rPr>
          <w:rFonts w:ascii="Times New Roman" w:eastAsia="標楷體" w:hAnsi="Times New Roman" w:cs="Times New Roman"/>
        </w:rPr>
        <w:t>30</w:t>
      </w:r>
      <w:r w:rsidRPr="005955EA">
        <w:rPr>
          <w:rFonts w:ascii="Times New Roman" w:eastAsia="標楷體" w:hAnsi="Times New Roman" w:cs="Times New Roman"/>
        </w:rPr>
        <w:t>日，如該項指標其基準另有規定，依其規定辦理。</w:t>
      </w:r>
    </w:p>
    <w:p w:rsidR="006063A6" w:rsidRPr="006558DA" w:rsidRDefault="006063A6" w:rsidP="006558DA">
      <w:pPr>
        <w:pStyle w:val="a3"/>
        <w:numPr>
          <w:ilvl w:val="0"/>
          <w:numId w:val="1"/>
        </w:numPr>
        <w:ind w:leftChars="0" w:left="426"/>
        <w:rPr>
          <w:rFonts w:ascii="Times New Roman" w:eastAsia="標楷體" w:hAnsi="Times New Roman" w:cs="Times New Roman"/>
          <w:b/>
        </w:rPr>
      </w:pPr>
      <w:r w:rsidRPr="006558DA">
        <w:rPr>
          <w:rFonts w:ascii="Times New Roman" w:eastAsia="標楷體" w:hAnsi="Times New Roman" w:cs="Times New Roman"/>
          <w:b/>
        </w:rPr>
        <w:t>辦理評鑑督考方式</w:t>
      </w:r>
    </w:p>
    <w:p w:rsidR="006063A6" w:rsidRPr="005955EA" w:rsidRDefault="006063A6" w:rsidP="006063A6">
      <w:pPr>
        <w:pStyle w:val="a3"/>
        <w:numPr>
          <w:ilvl w:val="0"/>
          <w:numId w:val="4"/>
        </w:numPr>
        <w:ind w:leftChars="0"/>
        <w:rPr>
          <w:rFonts w:ascii="Times New Roman" w:eastAsia="標楷體" w:hAnsi="Times New Roman" w:cs="Times New Roman"/>
        </w:rPr>
      </w:pPr>
      <w:r w:rsidRPr="005955EA">
        <w:rPr>
          <w:rFonts w:ascii="Times New Roman" w:eastAsia="標楷體" w:hAnsi="Times New Roman" w:cs="Times New Roman"/>
        </w:rPr>
        <w:t>本中心自社區整合型服務中心</w:t>
      </w:r>
      <w:r w:rsidRPr="005955EA">
        <w:rPr>
          <w:rFonts w:ascii="Times New Roman" w:eastAsia="標楷體" w:hAnsi="Times New Roman" w:cs="Times New Roman"/>
        </w:rPr>
        <w:t>(A)</w:t>
      </w:r>
      <w:r w:rsidR="00667C6A" w:rsidRPr="005955EA">
        <w:rPr>
          <w:rFonts w:ascii="Times New Roman" w:eastAsia="標楷體" w:hAnsi="Times New Roman" w:cs="Times New Roman"/>
        </w:rPr>
        <w:t xml:space="preserve"> (</w:t>
      </w:r>
      <w:r w:rsidR="00667C6A" w:rsidRPr="005955EA">
        <w:rPr>
          <w:rFonts w:ascii="Times New Roman" w:eastAsia="標楷體" w:hAnsi="Times New Roman" w:cs="Times New Roman"/>
        </w:rPr>
        <w:t>以下稱受評機構</w:t>
      </w:r>
      <w:r w:rsidR="00667C6A" w:rsidRPr="005955EA">
        <w:rPr>
          <w:rFonts w:ascii="Times New Roman" w:eastAsia="標楷體" w:hAnsi="Times New Roman" w:cs="Times New Roman"/>
        </w:rPr>
        <w:t>)</w:t>
      </w:r>
      <w:r w:rsidRPr="005955EA">
        <w:rPr>
          <w:rFonts w:ascii="Times New Roman" w:eastAsia="標楷體" w:hAnsi="Times New Roman" w:cs="Times New Roman"/>
        </w:rPr>
        <w:t>評鑑暨督導考核作業程序公告日起</w:t>
      </w:r>
      <w:r w:rsidRPr="005955EA">
        <w:rPr>
          <w:rFonts w:ascii="Times New Roman" w:eastAsia="標楷體" w:hAnsi="Times New Roman" w:cs="Times New Roman"/>
        </w:rPr>
        <w:t>3</w:t>
      </w:r>
      <w:r w:rsidRPr="005955EA">
        <w:rPr>
          <w:rFonts w:ascii="Times New Roman" w:eastAsia="標楷體" w:hAnsi="Times New Roman" w:cs="Times New Roman"/>
        </w:rPr>
        <w:t>個月後，以實地訪查方式進行評鑑督考。</w:t>
      </w:r>
    </w:p>
    <w:p w:rsidR="006063A6" w:rsidRPr="005955EA" w:rsidRDefault="00667C6A" w:rsidP="00667C6A">
      <w:pPr>
        <w:pStyle w:val="a3"/>
        <w:numPr>
          <w:ilvl w:val="0"/>
          <w:numId w:val="12"/>
        </w:numPr>
        <w:ind w:leftChars="0"/>
        <w:rPr>
          <w:rFonts w:ascii="Times New Roman" w:eastAsia="標楷體" w:hAnsi="Times New Roman" w:cs="Times New Roman"/>
          <w:szCs w:val="24"/>
        </w:rPr>
      </w:pPr>
      <w:r w:rsidRPr="005955EA">
        <w:rPr>
          <w:rFonts w:ascii="Times New Roman" w:eastAsia="標楷體" w:hAnsi="Times New Roman" w:cs="Times New Roman"/>
        </w:rPr>
        <w:t>受評機構</w:t>
      </w:r>
      <w:r w:rsidR="006063A6" w:rsidRPr="005955EA">
        <w:rPr>
          <w:rFonts w:ascii="Times New Roman" w:eastAsia="標楷體" w:hAnsi="Times New Roman" w:cs="Times New Roman"/>
        </w:rPr>
        <w:t>經資格確認後，主辦機關應於實地評鑑督考</w:t>
      </w:r>
      <w:r w:rsidRPr="005955EA">
        <w:rPr>
          <w:rFonts w:ascii="Times New Roman" w:eastAsia="標楷體" w:hAnsi="Times New Roman" w:cs="Times New Roman"/>
        </w:rPr>
        <w:t>當月之</w:t>
      </w:r>
      <w:r w:rsidR="006063A6" w:rsidRPr="005955EA">
        <w:rPr>
          <w:rFonts w:ascii="Times New Roman" w:eastAsia="標楷體" w:hAnsi="Times New Roman" w:cs="Times New Roman"/>
        </w:rPr>
        <w:t>1</w:t>
      </w:r>
      <w:r w:rsidR="006063A6" w:rsidRPr="005955EA">
        <w:rPr>
          <w:rFonts w:ascii="Times New Roman" w:eastAsia="標楷體" w:hAnsi="Times New Roman" w:cs="Times New Roman"/>
        </w:rPr>
        <w:t>個月前，</w:t>
      </w:r>
      <w:r w:rsidR="00E83FAA" w:rsidRPr="005955EA">
        <w:rPr>
          <w:rFonts w:ascii="Times New Roman" w:eastAsia="標楷體" w:hAnsi="Times New Roman" w:cs="Times New Roman"/>
          <w:szCs w:val="24"/>
        </w:rPr>
        <w:t>將實地評鑑督考之日期以公文、電子郵件或透過網站公告等方式通知受評機構</w:t>
      </w:r>
      <w:r w:rsidR="006063A6" w:rsidRPr="005955EA">
        <w:rPr>
          <w:rFonts w:ascii="Times New Roman" w:eastAsia="標楷體" w:hAnsi="Times New Roman" w:cs="Times New Roman"/>
        </w:rPr>
        <w:t>。</w:t>
      </w:r>
      <w:r w:rsidRPr="005955EA">
        <w:rPr>
          <w:rFonts w:ascii="Times New Roman" w:eastAsia="標楷體" w:hAnsi="Times New Roman" w:cs="Times New Roman"/>
          <w:szCs w:val="24"/>
        </w:rPr>
        <w:t>除天然災害或政府政策改變外，受評機構不得要求變更評鑑督考日期。</w:t>
      </w:r>
    </w:p>
    <w:p w:rsidR="006063A6" w:rsidRPr="005955EA" w:rsidRDefault="006063A6" w:rsidP="006063A6">
      <w:pPr>
        <w:pStyle w:val="a3"/>
        <w:numPr>
          <w:ilvl w:val="0"/>
          <w:numId w:val="4"/>
        </w:numPr>
        <w:ind w:leftChars="0"/>
        <w:rPr>
          <w:rFonts w:ascii="Times New Roman" w:eastAsia="標楷體" w:hAnsi="Times New Roman" w:cs="Times New Roman"/>
        </w:rPr>
      </w:pPr>
      <w:r w:rsidRPr="005955EA">
        <w:rPr>
          <w:rFonts w:ascii="Times New Roman" w:eastAsia="標楷體" w:hAnsi="Times New Roman" w:cs="Times New Roman"/>
        </w:rPr>
        <w:t>實地評鑑督考應依下列程序進行，並以</w:t>
      </w:r>
      <w:r w:rsidRPr="005955EA">
        <w:rPr>
          <w:rFonts w:ascii="Times New Roman" w:eastAsia="標楷體" w:hAnsi="Times New Roman" w:cs="Times New Roman"/>
        </w:rPr>
        <w:t>3</w:t>
      </w:r>
      <w:r w:rsidRPr="005955EA">
        <w:rPr>
          <w:rFonts w:ascii="Times New Roman" w:eastAsia="標楷體" w:hAnsi="Times New Roman" w:cs="Times New Roman"/>
        </w:rPr>
        <w:t>小時為原則：</w:t>
      </w:r>
    </w:p>
    <w:p w:rsidR="009E3CD9" w:rsidRDefault="001163F9" w:rsidP="009E3CD9">
      <w:pPr>
        <w:pStyle w:val="a3"/>
        <w:numPr>
          <w:ilvl w:val="0"/>
          <w:numId w:val="16"/>
        </w:numPr>
        <w:ind w:leftChars="0" w:left="426"/>
        <w:rPr>
          <w:rFonts w:ascii="Times New Roman" w:eastAsia="標楷體" w:hAnsi="Times New Roman" w:cs="Times New Roman"/>
        </w:rPr>
      </w:pPr>
      <w:r w:rsidRPr="005955EA">
        <w:rPr>
          <w:rFonts w:ascii="Times New Roman" w:eastAsia="標楷體" w:hAnsi="Times New Roman" w:cs="Times New Roman"/>
        </w:rPr>
        <w:t>評鑑督考委員會前會議。</w:t>
      </w:r>
    </w:p>
    <w:p w:rsidR="009E3CD9" w:rsidRDefault="001163F9" w:rsidP="009E3CD9">
      <w:pPr>
        <w:pStyle w:val="a3"/>
        <w:numPr>
          <w:ilvl w:val="0"/>
          <w:numId w:val="16"/>
        </w:numPr>
        <w:ind w:leftChars="0" w:left="426"/>
        <w:rPr>
          <w:rFonts w:ascii="Times New Roman" w:eastAsia="標楷體" w:hAnsi="Times New Roman" w:cs="Times New Roman"/>
        </w:rPr>
      </w:pPr>
      <w:r w:rsidRPr="009E3CD9">
        <w:rPr>
          <w:rFonts w:ascii="Times New Roman" w:eastAsia="標楷體" w:hAnsi="Times New Roman" w:cs="Times New Roman"/>
        </w:rPr>
        <w:t>受評單位</w:t>
      </w:r>
      <w:r w:rsidR="00CE4426" w:rsidRPr="009E3CD9">
        <w:rPr>
          <w:rFonts w:ascii="Times New Roman" w:eastAsia="標楷體" w:hAnsi="Times New Roman" w:cs="Times New Roman"/>
        </w:rPr>
        <w:t>主管人員親自</w:t>
      </w:r>
      <w:r w:rsidRPr="009E3CD9">
        <w:rPr>
          <w:rFonts w:ascii="Times New Roman" w:eastAsia="標楷體" w:hAnsi="Times New Roman" w:cs="Times New Roman"/>
        </w:rPr>
        <w:t>簡報</w:t>
      </w:r>
      <w:r w:rsidR="00CE4426" w:rsidRPr="009E3CD9">
        <w:rPr>
          <w:rFonts w:ascii="Times New Roman" w:eastAsia="標楷體" w:hAnsi="Times New Roman" w:cs="Times New Roman"/>
        </w:rPr>
        <w:t>10</w:t>
      </w:r>
      <w:r w:rsidR="00CE4426" w:rsidRPr="009E3CD9">
        <w:rPr>
          <w:rFonts w:ascii="Times New Roman" w:eastAsia="標楷體" w:hAnsi="Times New Roman" w:cs="Times New Roman"/>
        </w:rPr>
        <w:t>分鐘，簡報內容包括本次評鑑督考指標相關內容。</w:t>
      </w:r>
    </w:p>
    <w:p w:rsidR="009E3CD9" w:rsidRPr="009E3CD9" w:rsidRDefault="00667C6A" w:rsidP="009E3CD9">
      <w:pPr>
        <w:pStyle w:val="a3"/>
        <w:numPr>
          <w:ilvl w:val="0"/>
          <w:numId w:val="16"/>
        </w:numPr>
        <w:ind w:leftChars="0" w:left="426"/>
        <w:rPr>
          <w:rFonts w:ascii="Times New Roman" w:eastAsia="標楷體" w:hAnsi="Times New Roman" w:cs="Times New Roman"/>
        </w:rPr>
      </w:pPr>
      <w:r w:rsidRPr="009E3CD9">
        <w:rPr>
          <w:rFonts w:ascii="Times New Roman" w:eastAsia="標楷體" w:hAnsi="Times New Roman" w:cs="Times New Roman"/>
          <w:szCs w:val="24"/>
        </w:rPr>
        <w:t>書面資料查閱、相關人員訪談。</w:t>
      </w:r>
    </w:p>
    <w:p w:rsidR="009E3CD9" w:rsidRPr="009E3CD9" w:rsidRDefault="00667C6A" w:rsidP="009E3CD9">
      <w:pPr>
        <w:pStyle w:val="a3"/>
        <w:numPr>
          <w:ilvl w:val="0"/>
          <w:numId w:val="16"/>
        </w:numPr>
        <w:ind w:leftChars="0" w:left="426"/>
        <w:rPr>
          <w:rFonts w:ascii="Times New Roman" w:eastAsia="標楷體" w:hAnsi="Times New Roman" w:cs="Times New Roman"/>
        </w:rPr>
      </w:pPr>
      <w:r w:rsidRPr="009E3CD9">
        <w:rPr>
          <w:rFonts w:ascii="Times New Roman" w:eastAsia="標楷體" w:hAnsi="Times New Roman" w:cs="Times New Roman"/>
          <w:szCs w:val="24"/>
        </w:rPr>
        <w:t>委員撰寫意見。</w:t>
      </w:r>
    </w:p>
    <w:p w:rsidR="006063A6" w:rsidRPr="009E3CD9" w:rsidRDefault="001163F9" w:rsidP="009E3CD9">
      <w:pPr>
        <w:pStyle w:val="a3"/>
        <w:numPr>
          <w:ilvl w:val="0"/>
          <w:numId w:val="16"/>
        </w:numPr>
        <w:ind w:leftChars="0" w:left="426"/>
        <w:rPr>
          <w:rFonts w:ascii="Times New Roman" w:eastAsia="標楷體" w:hAnsi="Times New Roman" w:cs="Times New Roman"/>
        </w:rPr>
      </w:pPr>
      <w:bookmarkStart w:id="0" w:name="_GoBack"/>
      <w:bookmarkEnd w:id="0"/>
      <w:r w:rsidRPr="009E3CD9">
        <w:rPr>
          <w:rFonts w:ascii="Times New Roman" w:eastAsia="標楷體" w:hAnsi="Times New Roman" w:cs="Times New Roman"/>
        </w:rPr>
        <w:t>綜合座談。</w:t>
      </w:r>
    </w:p>
    <w:p w:rsidR="006063A6" w:rsidRPr="006558DA" w:rsidRDefault="006063A6" w:rsidP="006558DA">
      <w:pPr>
        <w:pStyle w:val="a3"/>
        <w:numPr>
          <w:ilvl w:val="0"/>
          <w:numId w:val="1"/>
        </w:numPr>
        <w:ind w:leftChars="0" w:left="426"/>
        <w:rPr>
          <w:rFonts w:ascii="Times New Roman" w:eastAsia="標楷體" w:hAnsi="Times New Roman" w:cs="Times New Roman"/>
          <w:b/>
        </w:rPr>
      </w:pPr>
      <w:r w:rsidRPr="006558DA">
        <w:rPr>
          <w:rFonts w:ascii="Times New Roman" w:eastAsia="標楷體" w:hAnsi="Times New Roman" w:cs="Times New Roman"/>
          <w:b/>
        </w:rPr>
        <w:t>評鑑督考對象</w:t>
      </w:r>
    </w:p>
    <w:p w:rsidR="001163F9" w:rsidRPr="005955EA" w:rsidRDefault="001163F9" w:rsidP="001163F9">
      <w:pPr>
        <w:pStyle w:val="a3"/>
        <w:numPr>
          <w:ilvl w:val="0"/>
          <w:numId w:val="6"/>
        </w:numPr>
        <w:ind w:leftChars="0"/>
        <w:rPr>
          <w:rFonts w:ascii="Times New Roman" w:eastAsia="標楷體" w:hAnsi="Times New Roman" w:cs="Times New Roman"/>
        </w:rPr>
      </w:pPr>
      <w:r w:rsidRPr="005955EA">
        <w:rPr>
          <w:rFonts w:ascii="Times New Roman" w:eastAsia="標楷體" w:hAnsi="Times New Roman" w:cs="Times New Roman"/>
        </w:rPr>
        <w:t>社區整合型服務中心</w:t>
      </w:r>
      <w:r w:rsidRPr="005955EA">
        <w:rPr>
          <w:rFonts w:ascii="Times New Roman" w:eastAsia="標楷體" w:hAnsi="Times New Roman" w:cs="Times New Roman"/>
        </w:rPr>
        <w:t>(A)</w:t>
      </w:r>
      <w:r w:rsidRPr="005955EA">
        <w:rPr>
          <w:rFonts w:ascii="Times New Roman" w:eastAsia="標楷體" w:hAnsi="Times New Roman" w:cs="Times New Roman"/>
        </w:rPr>
        <w:t>評鑑應至少每</w:t>
      </w:r>
      <w:r w:rsidRPr="005955EA">
        <w:rPr>
          <w:rFonts w:ascii="Times New Roman" w:eastAsia="標楷體" w:hAnsi="Times New Roman" w:cs="Times New Roman"/>
        </w:rPr>
        <w:t>2</w:t>
      </w:r>
      <w:r w:rsidRPr="005955EA">
        <w:rPr>
          <w:rFonts w:ascii="Times New Roman" w:eastAsia="標楷體" w:hAnsi="Times New Roman" w:cs="Times New Roman"/>
        </w:rPr>
        <w:t>年接受評鑑</w:t>
      </w:r>
      <w:r w:rsidRPr="005955EA">
        <w:rPr>
          <w:rFonts w:ascii="Times New Roman" w:eastAsia="標楷體" w:hAnsi="Times New Roman" w:cs="Times New Roman"/>
        </w:rPr>
        <w:t>1</w:t>
      </w:r>
      <w:r w:rsidRPr="005955EA">
        <w:rPr>
          <w:rFonts w:ascii="Times New Roman" w:eastAsia="標楷體" w:hAnsi="Times New Roman" w:cs="Times New Roman"/>
        </w:rPr>
        <w:t>次；當年</w:t>
      </w:r>
      <w:proofErr w:type="gramStart"/>
      <w:r w:rsidRPr="005955EA">
        <w:rPr>
          <w:rFonts w:ascii="Times New Roman" w:eastAsia="標楷體" w:hAnsi="Times New Roman" w:cs="Times New Roman"/>
        </w:rPr>
        <w:t>不</w:t>
      </w:r>
      <w:proofErr w:type="gramEnd"/>
      <w:r w:rsidRPr="005955EA">
        <w:rPr>
          <w:rFonts w:ascii="Times New Roman" w:eastAsia="標楷體" w:hAnsi="Times New Roman" w:cs="Times New Roman"/>
        </w:rPr>
        <w:t>評鑑者辦理督導考核。</w:t>
      </w:r>
    </w:p>
    <w:p w:rsidR="001163F9" w:rsidRPr="005955EA" w:rsidRDefault="001163F9" w:rsidP="001163F9">
      <w:pPr>
        <w:pStyle w:val="a3"/>
        <w:numPr>
          <w:ilvl w:val="0"/>
          <w:numId w:val="6"/>
        </w:numPr>
        <w:ind w:leftChars="0"/>
        <w:rPr>
          <w:rFonts w:ascii="Times New Roman" w:eastAsia="標楷體" w:hAnsi="Times New Roman" w:cs="Times New Roman"/>
        </w:rPr>
      </w:pPr>
      <w:r w:rsidRPr="005955EA">
        <w:rPr>
          <w:rFonts w:ascii="Times New Roman" w:eastAsia="標楷體" w:hAnsi="Times New Roman" w:cs="Times New Roman"/>
        </w:rPr>
        <w:t>新特約者自特約之日起滿</w:t>
      </w:r>
      <w:r w:rsidRPr="005955EA">
        <w:rPr>
          <w:rFonts w:ascii="Times New Roman" w:eastAsia="標楷體" w:hAnsi="Times New Roman" w:cs="Times New Roman"/>
        </w:rPr>
        <w:t>1</w:t>
      </w:r>
      <w:r w:rsidRPr="005955EA">
        <w:rPr>
          <w:rFonts w:ascii="Times New Roman" w:eastAsia="標楷體" w:hAnsi="Times New Roman" w:cs="Times New Roman"/>
        </w:rPr>
        <w:t>年後之</w:t>
      </w:r>
      <w:r w:rsidRPr="005955EA">
        <w:rPr>
          <w:rFonts w:ascii="Times New Roman" w:eastAsia="標楷體" w:hAnsi="Times New Roman" w:cs="Times New Roman"/>
        </w:rPr>
        <w:t>1</w:t>
      </w:r>
      <w:r w:rsidRPr="005955EA">
        <w:rPr>
          <w:rFonts w:ascii="Times New Roman" w:eastAsia="標楷體" w:hAnsi="Times New Roman" w:cs="Times New Roman"/>
        </w:rPr>
        <w:t>年內，應接受評鑑。</w:t>
      </w:r>
    </w:p>
    <w:p w:rsidR="006063A6" w:rsidRPr="006558DA" w:rsidRDefault="006063A6" w:rsidP="006558DA">
      <w:pPr>
        <w:pStyle w:val="a3"/>
        <w:numPr>
          <w:ilvl w:val="0"/>
          <w:numId w:val="1"/>
        </w:numPr>
        <w:ind w:leftChars="0" w:left="426"/>
        <w:rPr>
          <w:rFonts w:ascii="Times New Roman" w:eastAsia="標楷體" w:hAnsi="Times New Roman" w:cs="Times New Roman"/>
          <w:b/>
        </w:rPr>
      </w:pPr>
      <w:r w:rsidRPr="006558DA">
        <w:rPr>
          <w:rFonts w:ascii="Times New Roman" w:eastAsia="標楷體" w:hAnsi="Times New Roman" w:cs="Times New Roman"/>
          <w:b/>
        </w:rPr>
        <w:t>辦理評鑑督考委員</w:t>
      </w:r>
    </w:p>
    <w:p w:rsidR="00694741" w:rsidRDefault="00694741" w:rsidP="00694741">
      <w:pPr>
        <w:pStyle w:val="a3"/>
        <w:numPr>
          <w:ilvl w:val="0"/>
          <w:numId w:val="15"/>
        </w:numPr>
        <w:ind w:leftChars="0"/>
        <w:rPr>
          <w:rFonts w:ascii="Times New Roman" w:eastAsia="標楷體" w:hAnsi="Times New Roman" w:cs="Times New Roman"/>
          <w:szCs w:val="24"/>
        </w:rPr>
      </w:pPr>
      <w:bookmarkStart w:id="1" w:name="_Hlk192247880"/>
      <w:r w:rsidRPr="00694741">
        <w:rPr>
          <w:rFonts w:ascii="Times New Roman" w:eastAsia="標楷體" w:hAnsi="Times New Roman" w:cs="Times New Roman"/>
          <w:szCs w:val="24"/>
        </w:rPr>
        <w:t>評鑑督考委員之</w:t>
      </w:r>
      <w:proofErr w:type="gramStart"/>
      <w:r w:rsidRPr="00694741">
        <w:rPr>
          <w:rFonts w:ascii="Times New Roman" w:eastAsia="標楷體" w:hAnsi="Times New Roman" w:cs="Times New Roman"/>
          <w:szCs w:val="24"/>
        </w:rPr>
        <w:t>遴</w:t>
      </w:r>
      <w:proofErr w:type="gramEnd"/>
      <w:r w:rsidRPr="00694741">
        <w:rPr>
          <w:rFonts w:ascii="Times New Roman" w:eastAsia="標楷體" w:hAnsi="Times New Roman" w:cs="Times New Roman"/>
          <w:szCs w:val="24"/>
        </w:rPr>
        <w:t>聘原則，</w:t>
      </w:r>
      <w:proofErr w:type="gramStart"/>
      <w:r w:rsidRPr="00694741">
        <w:rPr>
          <w:rFonts w:ascii="Times New Roman" w:eastAsia="標楷體" w:hAnsi="Times New Roman" w:cs="Times New Roman"/>
          <w:szCs w:val="24"/>
        </w:rPr>
        <w:t>遴</w:t>
      </w:r>
      <w:proofErr w:type="gramEnd"/>
      <w:r w:rsidRPr="00694741">
        <w:rPr>
          <w:rFonts w:ascii="Times New Roman" w:eastAsia="標楷體" w:hAnsi="Times New Roman" w:cs="Times New Roman"/>
          <w:szCs w:val="24"/>
        </w:rPr>
        <w:t>聘老人福利、</w:t>
      </w:r>
      <w:r w:rsidRPr="00694741">
        <w:rPr>
          <w:rFonts w:ascii="Times New Roman" w:eastAsia="標楷體" w:hAnsi="Times New Roman" w:cs="Times New Roman" w:hint="eastAsia"/>
          <w:szCs w:val="24"/>
        </w:rPr>
        <w:t>長期照顧服務、醫護、管理、社會工作與環境安全之專家學者</w:t>
      </w:r>
      <w:r w:rsidRPr="00694741">
        <w:rPr>
          <w:rFonts w:ascii="Times New Roman" w:eastAsia="標楷體" w:hAnsi="Times New Roman" w:cs="Times New Roman"/>
          <w:szCs w:val="24"/>
        </w:rPr>
        <w:t>、機關團體代表</w:t>
      </w:r>
      <w:r w:rsidRPr="00694741">
        <w:rPr>
          <w:rFonts w:ascii="Times New Roman" w:eastAsia="標楷體" w:hAnsi="Times New Roman" w:cs="Times New Roman"/>
          <w:szCs w:val="24"/>
        </w:rPr>
        <w:t>(</w:t>
      </w:r>
      <w:r w:rsidRPr="00694741">
        <w:rPr>
          <w:rFonts w:ascii="Times New Roman" w:eastAsia="標楷體" w:hAnsi="Times New Roman" w:cs="Times New Roman"/>
          <w:szCs w:val="24"/>
        </w:rPr>
        <w:t>老人福利、長期照顧相關機關團體代表</w:t>
      </w:r>
      <w:r w:rsidRPr="00694741">
        <w:rPr>
          <w:rFonts w:ascii="Times New Roman" w:eastAsia="標楷體" w:hAnsi="Times New Roman" w:cs="Times New Roman"/>
          <w:szCs w:val="24"/>
        </w:rPr>
        <w:t>)</w:t>
      </w:r>
      <w:r w:rsidRPr="00694741">
        <w:rPr>
          <w:rFonts w:ascii="Times New Roman" w:eastAsia="標楷體" w:hAnsi="Times New Roman" w:cs="Times New Roman"/>
          <w:szCs w:val="24"/>
        </w:rPr>
        <w:t>之實務專家、主管機關代表、經由衛生福利部長照機構儲備評鑑督考委員及長照服務提供單位推薦績優</w:t>
      </w:r>
      <w:r w:rsidRPr="00694741">
        <w:rPr>
          <w:rFonts w:ascii="Times New Roman" w:eastAsia="標楷體" w:hAnsi="Times New Roman" w:cs="Times New Roman"/>
          <w:szCs w:val="24"/>
        </w:rPr>
        <w:t>/</w:t>
      </w:r>
      <w:proofErr w:type="gramStart"/>
      <w:r w:rsidRPr="00694741">
        <w:rPr>
          <w:rFonts w:ascii="Times New Roman" w:eastAsia="標楷體" w:hAnsi="Times New Roman" w:cs="Times New Roman"/>
          <w:szCs w:val="24"/>
        </w:rPr>
        <w:t>免評單位</w:t>
      </w:r>
      <w:proofErr w:type="gramEnd"/>
      <w:r w:rsidRPr="00694741">
        <w:rPr>
          <w:rFonts w:ascii="Times New Roman" w:eastAsia="標楷體" w:hAnsi="Times New Roman" w:cs="Times New Roman"/>
          <w:szCs w:val="24"/>
        </w:rPr>
        <w:t>之實務專家，於每年度辦理評鑑督考作業前，依該年度預估之委員需求人數，由本中心選定後，</w:t>
      </w:r>
      <w:proofErr w:type="gramStart"/>
      <w:r w:rsidRPr="00694741">
        <w:rPr>
          <w:rFonts w:ascii="Times New Roman" w:eastAsia="標楷體" w:hAnsi="Times New Roman" w:cs="Times New Roman"/>
          <w:szCs w:val="24"/>
        </w:rPr>
        <w:t>遴</w:t>
      </w:r>
      <w:proofErr w:type="gramEnd"/>
      <w:r w:rsidRPr="00694741">
        <w:rPr>
          <w:rFonts w:ascii="Times New Roman" w:eastAsia="標楷體" w:hAnsi="Times New Roman" w:cs="Times New Roman"/>
          <w:szCs w:val="24"/>
        </w:rPr>
        <w:t>聘為評鑑督考委員，</w:t>
      </w:r>
      <w:r w:rsidRPr="00694741">
        <w:rPr>
          <w:rFonts w:ascii="Times New Roman" w:eastAsia="標楷體" w:hAnsi="Times New Roman" w:cs="Times New Roman" w:hint="eastAsia"/>
          <w:szCs w:val="24"/>
        </w:rPr>
        <w:t>委員需參加培訓</w:t>
      </w:r>
      <w:r w:rsidRPr="00694741">
        <w:rPr>
          <w:rFonts w:ascii="Times New Roman" w:eastAsia="標楷體" w:hAnsi="Times New Roman" w:cs="Times New Roman" w:hint="eastAsia"/>
          <w:szCs w:val="24"/>
        </w:rPr>
        <w:t>-</w:t>
      </w:r>
      <w:r w:rsidRPr="00694741">
        <w:rPr>
          <w:rFonts w:ascii="Times New Roman" w:eastAsia="標楷體" w:hAnsi="Times New Roman" w:cs="Times New Roman" w:hint="eastAsia"/>
          <w:szCs w:val="24"/>
        </w:rPr>
        <w:t>評鑑督考委員共識會後</w:t>
      </w:r>
      <w:r w:rsidRPr="00694741">
        <w:rPr>
          <w:rFonts w:ascii="Times New Roman" w:eastAsia="標楷體" w:hAnsi="Times New Roman" w:cs="Times New Roman"/>
          <w:szCs w:val="24"/>
        </w:rPr>
        <w:t>始能進</w:t>
      </w:r>
      <w:r w:rsidRPr="00694741">
        <w:rPr>
          <w:rFonts w:ascii="Times New Roman" w:eastAsia="標楷體" w:hAnsi="Times New Roman" w:cs="Times New Roman"/>
          <w:szCs w:val="24"/>
        </w:rPr>
        <w:lastRenderedPageBreak/>
        <w:t>行年度實地評鑑督考作業</w:t>
      </w:r>
      <w:r w:rsidRPr="00694741">
        <w:rPr>
          <w:rFonts w:ascii="Times New Roman" w:eastAsia="標楷體" w:hAnsi="Times New Roman" w:cs="Times New Roman" w:hint="eastAsia"/>
          <w:szCs w:val="24"/>
        </w:rPr>
        <w:t>。</w:t>
      </w:r>
      <w:r w:rsidRPr="00694741">
        <w:rPr>
          <w:rFonts w:ascii="Times New Roman" w:eastAsia="標楷體" w:hAnsi="Times New Roman" w:cs="Times New Roman"/>
          <w:szCs w:val="24"/>
        </w:rPr>
        <w:t>任期最長為</w:t>
      </w:r>
      <w:r w:rsidRPr="00694741">
        <w:rPr>
          <w:rFonts w:ascii="Times New Roman" w:eastAsia="標楷體" w:hAnsi="Times New Roman" w:cs="Times New Roman"/>
          <w:szCs w:val="24"/>
        </w:rPr>
        <w:t>1</w:t>
      </w:r>
      <w:r w:rsidRPr="00694741">
        <w:rPr>
          <w:rFonts w:ascii="Times New Roman" w:eastAsia="標楷體" w:hAnsi="Times New Roman" w:cs="Times New Roman"/>
          <w:szCs w:val="24"/>
        </w:rPr>
        <w:t>年，至當年度底</w:t>
      </w:r>
      <w:r w:rsidRPr="00694741">
        <w:rPr>
          <w:rFonts w:ascii="Times New Roman" w:eastAsia="標楷體" w:hAnsi="Times New Roman" w:cs="Times New Roman"/>
          <w:szCs w:val="24"/>
        </w:rPr>
        <w:t>12</w:t>
      </w:r>
      <w:r w:rsidRPr="00694741">
        <w:rPr>
          <w:rFonts w:ascii="Times New Roman" w:eastAsia="標楷體" w:hAnsi="Times New Roman" w:cs="Times New Roman"/>
          <w:szCs w:val="24"/>
        </w:rPr>
        <w:t>月</w:t>
      </w:r>
      <w:r w:rsidRPr="00694741">
        <w:rPr>
          <w:rFonts w:ascii="Times New Roman" w:eastAsia="標楷體" w:hAnsi="Times New Roman" w:cs="Times New Roman"/>
          <w:szCs w:val="24"/>
        </w:rPr>
        <w:t>31</w:t>
      </w:r>
      <w:r w:rsidRPr="00694741">
        <w:rPr>
          <w:rFonts w:ascii="Times New Roman" w:eastAsia="標楷體" w:hAnsi="Times New Roman" w:cs="Times New Roman"/>
          <w:szCs w:val="24"/>
        </w:rPr>
        <w:t>日自然解聘。</w:t>
      </w:r>
      <w:bookmarkEnd w:id="1"/>
    </w:p>
    <w:p w:rsidR="001163F9" w:rsidRPr="00694741" w:rsidRDefault="001163F9" w:rsidP="00694741">
      <w:pPr>
        <w:pStyle w:val="a3"/>
        <w:numPr>
          <w:ilvl w:val="0"/>
          <w:numId w:val="15"/>
        </w:numPr>
        <w:ind w:leftChars="0"/>
        <w:rPr>
          <w:rFonts w:ascii="Times New Roman" w:eastAsia="標楷體" w:hAnsi="Times New Roman" w:cs="Times New Roman"/>
          <w:szCs w:val="24"/>
        </w:rPr>
      </w:pPr>
      <w:r w:rsidRPr="00694741">
        <w:rPr>
          <w:rFonts w:ascii="Times New Roman" w:eastAsia="標楷體" w:hAnsi="Times New Roman" w:cs="Times New Roman"/>
        </w:rPr>
        <w:t>評鑑督考委員應依相關法規規定，遵守利益迴避原則；對評鑑督考工作所獲悉之各項資訊，應負保密義務，除法規另有規定外，不得洩漏。</w:t>
      </w:r>
    </w:p>
    <w:p w:rsidR="006063A6" w:rsidRPr="006558DA" w:rsidRDefault="006063A6" w:rsidP="006558DA">
      <w:pPr>
        <w:pStyle w:val="a3"/>
        <w:numPr>
          <w:ilvl w:val="0"/>
          <w:numId w:val="1"/>
        </w:numPr>
        <w:ind w:leftChars="0" w:left="426"/>
        <w:rPr>
          <w:rFonts w:ascii="Times New Roman" w:eastAsia="標楷體" w:hAnsi="Times New Roman" w:cs="Times New Roman"/>
          <w:b/>
        </w:rPr>
      </w:pPr>
      <w:r w:rsidRPr="006558DA">
        <w:rPr>
          <w:rFonts w:ascii="Times New Roman" w:eastAsia="標楷體" w:hAnsi="Times New Roman" w:cs="Times New Roman"/>
          <w:b/>
        </w:rPr>
        <w:t>辦理評鑑督考項目</w:t>
      </w:r>
      <w:r w:rsidR="001163F9" w:rsidRPr="006558DA">
        <w:rPr>
          <w:rFonts w:ascii="Times New Roman" w:eastAsia="標楷體" w:hAnsi="Times New Roman" w:cs="Times New Roman"/>
          <w:b/>
        </w:rPr>
        <w:t>(</w:t>
      </w:r>
      <w:r w:rsidR="001163F9" w:rsidRPr="006558DA">
        <w:rPr>
          <w:rFonts w:ascii="Times New Roman" w:eastAsia="標楷體" w:hAnsi="Times New Roman" w:cs="Times New Roman"/>
          <w:b/>
        </w:rPr>
        <w:t>以本</w:t>
      </w:r>
      <w:r w:rsidR="006558DA">
        <w:rPr>
          <w:rFonts w:ascii="Times New Roman" w:eastAsia="標楷體" w:hAnsi="Times New Roman" w:cs="Times New Roman" w:hint="eastAsia"/>
          <w:b/>
        </w:rPr>
        <w:t>中心</w:t>
      </w:r>
      <w:r w:rsidR="001163F9" w:rsidRPr="006558DA">
        <w:rPr>
          <w:rFonts w:ascii="Times New Roman" w:eastAsia="標楷體" w:hAnsi="Times New Roman" w:cs="Times New Roman"/>
          <w:b/>
        </w:rPr>
        <w:t>公告之評鑑基準為主</w:t>
      </w:r>
      <w:r w:rsidR="001163F9" w:rsidRPr="006558DA">
        <w:rPr>
          <w:rFonts w:ascii="Times New Roman" w:eastAsia="標楷體" w:hAnsi="Times New Roman" w:cs="Times New Roman"/>
          <w:b/>
        </w:rPr>
        <w:t>)</w:t>
      </w:r>
    </w:p>
    <w:p w:rsidR="001163F9" w:rsidRPr="005955EA" w:rsidRDefault="001163F9" w:rsidP="001163F9">
      <w:pPr>
        <w:pStyle w:val="a3"/>
        <w:numPr>
          <w:ilvl w:val="0"/>
          <w:numId w:val="9"/>
        </w:numPr>
        <w:ind w:leftChars="0"/>
        <w:rPr>
          <w:rFonts w:ascii="Times New Roman" w:eastAsia="標楷體" w:hAnsi="Times New Roman" w:cs="Times New Roman"/>
        </w:rPr>
      </w:pPr>
      <w:r w:rsidRPr="005955EA">
        <w:rPr>
          <w:rFonts w:ascii="Times New Roman" w:eastAsia="標楷體" w:hAnsi="Times New Roman" w:cs="Times New Roman"/>
        </w:rPr>
        <w:t>經營管理效能。</w:t>
      </w:r>
    </w:p>
    <w:p w:rsidR="001163F9" w:rsidRPr="005955EA" w:rsidRDefault="001163F9" w:rsidP="001163F9">
      <w:pPr>
        <w:pStyle w:val="a3"/>
        <w:numPr>
          <w:ilvl w:val="0"/>
          <w:numId w:val="9"/>
        </w:numPr>
        <w:ind w:leftChars="0"/>
        <w:rPr>
          <w:rFonts w:ascii="Times New Roman" w:eastAsia="標楷體" w:hAnsi="Times New Roman" w:cs="Times New Roman"/>
        </w:rPr>
      </w:pPr>
      <w:r w:rsidRPr="005955EA">
        <w:rPr>
          <w:rFonts w:ascii="Times New Roman" w:eastAsia="標楷體" w:hAnsi="Times New Roman" w:cs="Times New Roman"/>
        </w:rPr>
        <w:t>專業照護品質。</w:t>
      </w:r>
    </w:p>
    <w:p w:rsidR="001163F9" w:rsidRPr="005955EA" w:rsidRDefault="001163F9" w:rsidP="001163F9">
      <w:pPr>
        <w:pStyle w:val="a3"/>
        <w:numPr>
          <w:ilvl w:val="0"/>
          <w:numId w:val="9"/>
        </w:numPr>
        <w:ind w:leftChars="0"/>
        <w:rPr>
          <w:rFonts w:ascii="Times New Roman" w:eastAsia="標楷體" w:hAnsi="Times New Roman" w:cs="Times New Roman"/>
        </w:rPr>
      </w:pPr>
      <w:r w:rsidRPr="005955EA">
        <w:rPr>
          <w:rFonts w:ascii="Times New Roman" w:eastAsia="標楷體" w:hAnsi="Times New Roman" w:cs="Times New Roman"/>
        </w:rPr>
        <w:t>安全環境設備。</w:t>
      </w:r>
    </w:p>
    <w:p w:rsidR="001163F9" w:rsidRPr="005955EA" w:rsidRDefault="001163F9" w:rsidP="001163F9">
      <w:pPr>
        <w:pStyle w:val="a3"/>
        <w:numPr>
          <w:ilvl w:val="0"/>
          <w:numId w:val="9"/>
        </w:numPr>
        <w:ind w:leftChars="0"/>
        <w:rPr>
          <w:rFonts w:ascii="Times New Roman" w:eastAsia="標楷體" w:hAnsi="Times New Roman" w:cs="Times New Roman"/>
        </w:rPr>
      </w:pPr>
      <w:r w:rsidRPr="005955EA">
        <w:rPr>
          <w:rFonts w:ascii="Times New Roman" w:eastAsia="標楷體" w:hAnsi="Times New Roman" w:cs="Times New Roman"/>
        </w:rPr>
        <w:t>個案權益保障。</w:t>
      </w:r>
    </w:p>
    <w:p w:rsidR="006063A6" w:rsidRPr="006558DA" w:rsidRDefault="006063A6" w:rsidP="006558DA">
      <w:pPr>
        <w:pStyle w:val="a3"/>
        <w:numPr>
          <w:ilvl w:val="0"/>
          <w:numId w:val="1"/>
        </w:numPr>
        <w:ind w:leftChars="0" w:left="426"/>
        <w:rPr>
          <w:rFonts w:ascii="Times New Roman" w:eastAsia="標楷體" w:hAnsi="Times New Roman" w:cs="Times New Roman"/>
          <w:b/>
        </w:rPr>
      </w:pPr>
      <w:r w:rsidRPr="006558DA">
        <w:rPr>
          <w:rFonts w:ascii="Times New Roman" w:eastAsia="標楷體" w:hAnsi="Times New Roman" w:cs="Times New Roman"/>
          <w:b/>
        </w:rPr>
        <w:t>評鑑結果及合格效期</w:t>
      </w:r>
    </w:p>
    <w:p w:rsidR="001163F9" w:rsidRPr="005955EA" w:rsidRDefault="001163F9" w:rsidP="001163F9">
      <w:pPr>
        <w:pStyle w:val="a3"/>
        <w:numPr>
          <w:ilvl w:val="0"/>
          <w:numId w:val="10"/>
        </w:numPr>
        <w:ind w:leftChars="0"/>
        <w:rPr>
          <w:rFonts w:ascii="Times New Roman" w:eastAsia="標楷體" w:hAnsi="Times New Roman" w:cs="Times New Roman"/>
        </w:rPr>
      </w:pPr>
      <w:r w:rsidRPr="005955EA">
        <w:rPr>
          <w:rFonts w:ascii="Times New Roman" w:eastAsia="標楷體" w:hAnsi="Times New Roman" w:cs="Times New Roman"/>
        </w:rPr>
        <w:t>「社區整合型服務中心</w:t>
      </w:r>
      <w:r w:rsidRPr="005955EA">
        <w:rPr>
          <w:rFonts w:ascii="Times New Roman" w:eastAsia="標楷體" w:hAnsi="Times New Roman" w:cs="Times New Roman"/>
        </w:rPr>
        <w:t>(A)</w:t>
      </w:r>
      <w:r w:rsidRPr="005955EA">
        <w:rPr>
          <w:rFonts w:ascii="Times New Roman" w:eastAsia="標楷體" w:hAnsi="Times New Roman" w:cs="Times New Roman"/>
        </w:rPr>
        <w:t>評鑑暨督導考核成績核算結果之原則」如附件。</w:t>
      </w:r>
      <w:r w:rsidRPr="005955EA">
        <w:rPr>
          <w:rFonts w:ascii="Times New Roman" w:eastAsia="標楷體" w:hAnsi="Times New Roman" w:cs="Times New Roman"/>
        </w:rPr>
        <w:t xml:space="preserve"> </w:t>
      </w:r>
    </w:p>
    <w:p w:rsidR="001163F9" w:rsidRPr="005955EA" w:rsidRDefault="001163F9" w:rsidP="001163F9">
      <w:pPr>
        <w:pStyle w:val="a3"/>
        <w:numPr>
          <w:ilvl w:val="0"/>
          <w:numId w:val="10"/>
        </w:numPr>
        <w:ind w:leftChars="0"/>
        <w:rPr>
          <w:rFonts w:ascii="Times New Roman" w:eastAsia="標楷體" w:hAnsi="Times New Roman" w:cs="Times New Roman"/>
        </w:rPr>
      </w:pPr>
      <w:r w:rsidRPr="005955EA">
        <w:rPr>
          <w:rFonts w:ascii="Times New Roman" w:eastAsia="標楷體" w:hAnsi="Times New Roman" w:cs="Times New Roman"/>
        </w:rPr>
        <w:t>主辦機關應召開評定會議，議決評鑑督考初步結果及建議事項後，通知受評</w:t>
      </w:r>
      <w:r w:rsidR="00667C6A" w:rsidRPr="005955EA">
        <w:rPr>
          <w:rFonts w:ascii="Times New Roman" w:eastAsia="標楷體" w:hAnsi="Times New Roman" w:cs="Times New Roman"/>
        </w:rPr>
        <w:t>機構</w:t>
      </w:r>
      <w:r w:rsidRPr="005955EA">
        <w:rPr>
          <w:rFonts w:ascii="Times New Roman" w:eastAsia="標楷體" w:hAnsi="Times New Roman" w:cs="Times New Roman"/>
        </w:rPr>
        <w:t>。</w:t>
      </w:r>
    </w:p>
    <w:p w:rsidR="00667C6A" w:rsidRPr="005955EA" w:rsidRDefault="00667C6A" w:rsidP="00667C6A">
      <w:pPr>
        <w:pStyle w:val="a3"/>
        <w:numPr>
          <w:ilvl w:val="0"/>
          <w:numId w:val="10"/>
        </w:numPr>
        <w:ind w:leftChars="0"/>
        <w:rPr>
          <w:rFonts w:ascii="Times New Roman" w:eastAsia="標楷體" w:hAnsi="Times New Roman" w:cs="Times New Roman"/>
        </w:rPr>
      </w:pPr>
      <w:r w:rsidRPr="005955EA">
        <w:rPr>
          <w:rFonts w:ascii="Times New Roman" w:eastAsia="標楷體" w:hAnsi="Times New Roman" w:cs="Times New Roman"/>
        </w:rPr>
        <w:t>受評機構對評鑑督考初步結果不服者，應自收受通知之次日起</w:t>
      </w:r>
      <w:r w:rsidRPr="005955EA">
        <w:rPr>
          <w:rFonts w:ascii="Times New Roman" w:eastAsia="標楷體" w:hAnsi="Times New Roman" w:cs="Times New Roman"/>
        </w:rPr>
        <w:t>14</w:t>
      </w:r>
      <w:r w:rsidRPr="005955EA">
        <w:rPr>
          <w:rFonts w:ascii="Times New Roman" w:eastAsia="標楷體" w:hAnsi="Times New Roman" w:cs="Times New Roman"/>
        </w:rPr>
        <w:t>日內，向主辦機關提出申復，逾期不予受理；主辦機關依申復案件召開申復會議，申復有理由時，主辦機關應修正評鑑督考初步結果；申復無理由時，維持評鑑督考初步結果。</w:t>
      </w:r>
    </w:p>
    <w:p w:rsidR="001163F9" w:rsidRDefault="001163F9" w:rsidP="001163F9">
      <w:pPr>
        <w:pStyle w:val="a3"/>
        <w:numPr>
          <w:ilvl w:val="0"/>
          <w:numId w:val="10"/>
        </w:numPr>
        <w:ind w:leftChars="0"/>
        <w:rPr>
          <w:rFonts w:ascii="Times New Roman" w:eastAsia="標楷體" w:hAnsi="Times New Roman" w:cs="Times New Roman"/>
        </w:rPr>
      </w:pPr>
      <w:r w:rsidRPr="005955EA">
        <w:rPr>
          <w:rFonts w:ascii="Times New Roman" w:eastAsia="標楷體" w:hAnsi="Times New Roman" w:cs="Times New Roman"/>
        </w:rPr>
        <w:t>評鑑督考結果分為合格及不合格，受評單位經評鑑合格者，合格效期至多</w:t>
      </w:r>
      <w:r w:rsidRPr="005955EA">
        <w:rPr>
          <w:rFonts w:ascii="Times New Roman" w:eastAsia="標楷體" w:hAnsi="Times New Roman" w:cs="Times New Roman"/>
        </w:rPr>
        <w:t>2</w:t>
      </w:r>
      <w:r w:rsidRPr="005955EA">
        <w:rPr>
          <w:rFonts w:ascii="Times New Roman" w:eastAsia="標楷體" w:hAnsi="Times New Roman" w:cs="Times New Roman"/>
        </w:rPr>
        <w:t>年，公告經核定之評鑑督考結果、有效</w:t>
      </w:r>
      <w:proofErr w:type="gramStart"/>
      <w:r w:rsidRPr="005955EA">
        <w:rPr>
          <w:rFonts w:ascii="Times New Roman" w:eastAsia="標楷體" w:hAnsi="Times New Roman" w:cs="Times New Roman"/>
        </w:rPr>
        <w:t>期間、</w:t>
      </w:r>
      <w:proofErr w:type="gramEnd"/>
      <w:r w:rsidRPr="005955EA">
        <w:rPr>
          <w:rFonts w:ascii="Times New Roman" w:eastAsia="標楷體" w:hAnsi="Times New Roman" w:cs="Times New Roman"/>
        </w:rPr>
        <w:t>類別及其他相關事項。</w:t>
      </w:r>
    </w:p>
    <w:p w:rsidR="00694741" w:rsidRPr="00694741" w:rsidRDefault="00694741" w:rsidP="00694741">
      <w:pPr>
        <w:pStyle w:val="a3"/>
        <w:numPr>
          <w:ilvl w:val="0"/>
          <w:numId w:val="10"/>
        </w:numPr>
        <w:ind w:leftChars="0"/>
        <w:rPr>
          <w:rFonts w:ascii="Times New Roman" w:eastAsia="標楷體" w:hAnsi="Times New Roman" w:cs="Times New Roman" w:hint="eastAsia"/>
        </w:rPr>
      </w:pPr>
      <w:r w:rsidRPr="00694741">
        <w:rPr>
          <w:rFonts w:ascii="Times New Roman" w:eastAsia="標楷體" w:hAnsi="Times New Roman" w:cs="Times New Roman" w:hint="eastAsia"/>
        </w:rPr>
        <w:t>評鑑督考結果合格分數為</w:t>
      </w:r>
      <w:r w:rsidRPr="00694741">
        <w:rPr>
          <w:rFonts w:ascii="Times New Roman" w:eastAsia="標楷體" w:hAnsi="Times New Roman" w:cs="Times New Roman" w:hint="eastAsia"/>
        </w:rPr>
        <w:t>70</w:t>
      </w:r>
      <w:r w:rsidRPr="00694741">
        <w:rPr>
          <w:rFonts w:ascii="Times New Roman" w:eastAsia="標楷體" w:hAnsi="Times New Roman" w:cs="Times New Roman" w:hint="eastAsia"/>
        </w:rPr>
        <w:t>分以上、不合格為未滿</w:t>
      </w:r>
      <w:r w:rsidRPr="00694741">
        <w:rPr>
          <w:rFonts w:ascii="Times New Roman" w:eastAsia="標楷體" w:hAnsi="Times New Roman" w:cs="Times New Roman" w:hint="eastAsia"/>
        </w:rPr>
        <w:t>70</w:t>
      </w:r>
      <w:r w:rsidRPr="00694741">
        <w:rPr>
          <w:rFonts w:ascii="Times New Roman" w:eastAsia="標楷體" w:hAnsi="Times New Roman" w:cs="Times New Roman" w:hint="eastAsia"/>
        </w:rPr>
        <w:t>分，並自評鑑督考結果公告日之次日起</w:t>
      </w:r>
      <w:r w:rsidRPr="00694741">
        <w:rPr>
          <w:rFonts w:ascii="Times New Roman" w:eastAsia="標楷體" w:hAnsi="Times New Roman" w:cs="Times New Roman" w:hint="eastAsia"/>
        </w:rPr>
        <w:t>30</w:t>
      </w:r>
      <w:r w:rsidRPr="00694741">
        <w:rPr>
          <w:rFonts w:ascii="Times New Roman" w:eastAsia="標楷體" w:hAnsi="Times New Roman" w:cs="Times New Roman" w:hint="eastAsia"/>
        </w:rPr>
        <w:t>日</w:t>
      </w:r>
      <w:proofErr w:type="gramStart"/>
      <w:r w:rsidRPr="00694741">
        <w:rPr>
          <w:rFonts w:ascii="Times New Roman" w:eastAsia="標楷體" w:hAnsi="Times New Roman" w:cs="Times New Roman" w:hint="eastAsia"/>
        </w:rPr>
        <w:t>內函</w:t>
      </w:r>
      <w:proofErr w:type="gramEnd"/>
      <w:r w:rsidRPr="00694741">
        <w:rPr>
          <w:rFonts w:ascii="Times New Roman" w:eastAsia="標楷體" w:hAnsi="Times New Roman" w:cs="Times New Roman" w:hint="eastAsia"/>
        </w:rPr>
        <w:t>報本中心改善計畫，本中心將進行評鑑督考結果不合格機構改善情形複查</w:t>
      </w:r>
      <w:r>
        <w:rPr>
          <w:rFonts w:ascii="Times New Roman" w:eastAsia="標楷體" w:hAnsi="Times New Roman" w:cs="Times New Roman" w:hint="eastAsia"/>
        </w:rPr>
        <w:t>，</w:t>
      </w:r>
      <w:r w:rsidRPr="005955EA">
        <w:rPr>
          <w:rFonts w:ascii="Times New Roman" w:eastAsia="標楷體" w:hAnsi="Times New Roman" w:cs="Times New Roman"/>
        </w:rPr>
        <w:t>複查成績仍為</w:t>
      </w:r>
      <w:proofErr w:type="gramStart"/>
      <w:r w:rsidRPr="005955EA">
        <w:rPr>
          <w:rFonts w:ascii="Times New Roman" w:eastAsia="標楷體" w:hAnsi="Times New Roman" w:cs="Times New Roman"/>
        </w:rPr>
        <w:t>不</w:t>
      </w:r>
      <w:proofErr w:type="gramEnd"/>
      <w:r w:rsidRPr="005955EA">
        <w:rPr>
          <w:rFonts w:ascii="Times New Roman" w:eastAsia="標楷體" w:hAnsi="Times New Roman" w:cs="Times New Roman"/>
        </w:rPr>
        <w:t>合格者，本中心可終止該受評單位之特約。</w:t>
      </w:r>
    </w:p>
    <w:p w:rsidR="006063A6" w:rsidRPr="00694741" w:rsidRDefault="006063A6" w:rsidP="006558DA">
      <w:pPr>
        <w:pStyle w:val="a3"/>
        <w:numPr>
          <w:ilvl w:val="0"/>
          <w:numId w:val="1"/>
        </w:numPr>
        <w:ind w:leftChars="-59" w:left="0" w:hangingChars="59" w:hanging="142"/>
        <w:rPr>
          <w:rFonts w:ascii="Times New Roman" w:eastAsia="標楷體" w:hAnsi="Times New Roman" w:cs="Times New Roman"/>
          <w:b/>
        </w:rPr>
      </w:pPr>
      <w:r w:rsidRPr="00694741">
        <w:rPr>
          <w:rFonts w:ascii="Times New Roman" w:eastAsia="標楷體" w:hAnsi="Times New Roman" w:cs="Times New Roman"/>
          <w:b/>
        </w:rPr>
        <w:t>其他注意事項</w:t>
      </w:r>
    </w:p>
    <w:p w:rsidR="001163F9" w:rsidRPr="005955EA" w:rsidRDefault="001163F9" w:rsidP="001163F9">
      <w:pPr>
        <w:pStyle w:val="a3"/>
        <w:numPr>
          <w:ilvl w:val="0"/>
          <w:numId w:val="11"/>
        </w:numPr>
        <w:ind w:leftChars="0"/>
        <w:rPr>
          <w:rFonts w:ascii="Times New Roman" w:eastAsia="標楷體" w:hAnsi="Times New Roman" w:cs="Times New Roman"/>
        </w:rPr>
      </w:pPr>
      <w:r w:rsidRPr="005955EA">
        <w:rPr>
          <w:rFonts w:ascii="Times New Roman" w:eastAsia="標楷體" w:hAnsi="Times New Roman" w:cs="Times New Roman"/>
        </w:rPr>
        <w:t>社區整合型服務中心</w:t>
      </w:r>
      <w:r w:rsidRPr="005955EA">
        <w:rPr>
          <w:rFonts w:ascii="Times New Roman" w:eastAsia="標楷體" w:hAnsi="Times New Roman" w:cs="Times New Roman"/>
        </w:rPr>
        <w:t>(A)</w:t>
      </w:r>
      <w:r w:rsidRPr="005955EA">
        <w:rPr>
          <w:rFonts w:ascii="Times New Roman" w:eastAsia="標楷體" w:hAnsi="Times New Roman" w:cs="Times New Roman"/>
        </w:rPr>
        <w:t>於評鑑督考合格效期內，經主辦機關認有違反社區整合型服務中心</w:t>
      </w:r>
      <w:r w:rsidRPr="005955EA">
        <w:rPr>
          <w:rFonts w:ascii="Times New Roman" w:eastAsia="標楷體" w:hAnsi="Times New Roman" w:cs="Times New Roman"/>
        </w:rPr>
        <w:t>(A)</w:t>
      </w:r>
      <w:r w:rsidRPr="005955EA">
        <w:rPr>
          <w:rFonts w:ascii="Times New Roman" w:eastAsia="標楷體" w:hAnsi="Times New Roman" w:cs="Times New Roman"/>
        </w:rPr>
        <w:t>相關規定，情節重大或經限期改善而屆期未改善者，主辦機關得廢止原評鑑督考處分。社區整合型服務中心</w:t>
      </w:r>
      <w:r w:rsidRPr="005955EA">
        <w:rPr>
          <w:rFonts w:ascii="Times New Roman" w:eastAsia="標楷體" w:hAnsi="Times New Roman" w:cs="Times New Roman"/>
        </w:rPr>
        <w:t>(A)</w:t>
      </w:r>
      <w:r w:rsidRPr="005955EA">
        <w:rPr>
          <w:rFonts w:ascii="Times New Roman" w:eastAsia="標楷體" w:hAnsi="Times New Roman" w:cs="Times New Roman"/>
        </w:rPr>
        <w:t>接受評鑑</w:t>
      </w:r>
      <w:proofErr w:type="gramStart"/>
      <w:r w:rsidRPr="005955EA">
        <w:rPr>
          <w:rFonts w:ascii="Times New Roman" w:eastAsia="標楷體" w:hAnsi="Times New Roman" w:cs="Times New Roman"/>
        </w:rPr>
        <w:t>督考所提供</w:t>
      </w:r>
      <w:proofErr w:type="gramEnd"/>
      <w:r w:rsidRPr="005955EA">
        <w:rPr>
          <w:rFonts w:ascii="Times New Roman" w:eastAsia="標楷體" w:hAnsi="Times New Roman" w:cs="Times New Roman"/>
        </w:rPr>
        <w:t>之文件或資料，有虛偽不實者，主辦機關得撤銷原評鑑督考處分。</w:t>
      </w:r>
    </w:p>
    <w:p w:rsidR="006558DA" w:rsidRPr="006558DA" w:rsidRDefault="006558DA" w:rsidP="006558DA">
      <w:pPr>
        <w:pStyle w:val="a3"/>
        <w:numPr>
          <w:ilvl w:val="0"/>
          <w:numId w:val="11"/>
        </w:numPr>
        <w:ind w:leftChars="0"/>
        <w:rPr>
          <w:rFonts w:ascii="Times New Roman" w:eastAsia="標楷體" w:hAnsi="Times New Roman" w:cs="Times New Roman" w:hint="eastAsia"/>
          <w:color w:val="FF0000"/>
        </w:rPr>
      </w:pPr>
      <w:r w:rsidRPr="005955EA">
        <w:rPr>
          <w:rFonts w:ascii="Times New Roman" w:eastAsia="標楷體" w:hAnsi="Times New Roman" w:cs="Times New Roman"/>
          <w:color w:val="FF0000"/>
        </w:rPr>
        <w:t>實地評鑑督</w:t>
      </w:r>
      <w:proofErr w:type="gramStart"/>
      <w:r w:rsidRPr="005955EA">
        <w:rPr>
          <w:rFonts w:ascii="Times New Roman" w:eastAsia="標楷體" w:hAnsi="Times New Roman" w:cs="Times New Roman"/>
          <w:color w:val="FF0000"/>
        </w:rPr>
        <w:t>考期間如遇</w:t>
      </w:r>
      <w:proofErr w:type="gramEnd"/>
      <w:r w:rsidRPr="005955EA">
        <w:rPr>
          <w:rFonts w:ascii="Times New Roman" w:eastAsia="標楷體" w:hAnsi="Times New Roman" w:cs="Times New Roman"/>
          <w:color w:val="FF0000"/>
        </w:rPr>
        <w:t>天然災害</w:t>
      </w:r>
      <w:proofErr w:type="gramStart"/>
      <w:r w:rsidRPr="005955EA">
        <w:rPr>
          <w:rFonts w:ascii="Times New Roman" w:eastAsia="標楷體" w:hAnsi="Times New Roman" w:cs="Times New Roman"/>
          <w:color w:val="FF0000"/>
        </w:rPr>
        <w:t>（</w:t>
      </w:r>
      <w:proofErr w:type="gramEnd"/>
      <w:r w:rsidRPr="005955EA">
        <w:rPr>
          <w:rFonts w:ascii="Times New Roman" w:eastAsia="標楷體" w:hAnsi="Times New Roman" w:cs="Times New Roman"/>
          <w:color w:val="FF0000"/>
        </w:rPr>
        <w:t>如：風災、水災、震災、土石流災害及其他天然災害</w:t>
      </w:r>
      <w:r w:rsidRPr="005955EA">
        <w:rPr>
          <w:rFonts w:ascii="Times New Roman" w:eastAsia="標楷體" w:hAnsi="Times New Roman" w:cs="Times New Roman"/>
          <w:color w:val="FF0000"/>
        </w:rPr>
        <w:t>)</w:t>
      </w:r>
      <w:r w:rsidRPr="005955EA">
        <w:rPr>
          <w:rFonts w:ascii="Times New Roman" w:eastAsia="標楷體" w:hAnsi="Times New Roman" w:cs="Times New Roman"/>
          <w:color w:val="FF0000"/>
        </w:rPr>
        <w:t>，受評機構所在地之縣市政府</w:t>
      </w:r>
      <w:proofErr w:type="gramStart"/>
      <w:r w:rsidRPr="005955EA">
        <w:rPr>
          <w:rFonts w:ascii="Times New Roman" w:eastAsia="標楷體" w:hAnsi="Times New Roman" w:cs="Times New Roman"/>
          <w:color w:val="FF0000"/>
        </w:rPr>
        <w:t>發布停班</w:t>
      </w:r>
      <w:proofErr w:type="gramEnd"/>
      <w:r w:rsidRPr="005955EA">
        <w:rPr>
          <w:rFonts w:ascii="Times New Roman" w:eastAsia="標楷體" w:hAnsi="Times New Roman" w:cs="Times New Roman"/>
          <w:color w:val="FF0000"/>
        </w:rPr>
        <w:t>，則中止實地評鑑督考作業，另擇期通知實地評鑑督考方式完成評鑑督考作業。前述實地評鑑督考中止及後續處理，將主動通知原排定受評機構，另擇期辦理。</w:t>
      </w:r>
    </w:p>
    <w:p w:rsidR="001163F9" w:rsidRPr="005955EA" w:rsidRDefault="001163F9" w:rsidP="001163F9">
      <w:pPr>
        <w:pStyle w:val="a3"/>
        <w:numPr>
          <w:ilvl w:val="0"/>
          <w:numId w:val="11"/>
        </w:numPr>
        <w:ind w:leftChars="0"/>
        <w:rPr>
          <w:rFonts w:ascii="Times New Roman" w:eastAsia="標楷體" w:hAnsi="Times New Roman" w:cs="Times New Roman"/>
        </w:rPr>
      </w:pPr>
      <w:r w:rsidRPr="005955EA">
        <w:rPr>
          <w:rFonts w:ascii="Times New Roman" w:eastAsia="標楷體" w:hAnsi="Times New Roman" w:cs="Times New Roman"/>
        </w:rPr>
        <w:t>請勿以任何方式探詢評鑑督考委員名單，以免徒增不必要困擾。</w:t>
      </w:r>
    </w:p>
    <w:sectPr w:rsidR="001163F9" w:rsidRPr="005955E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2E0C"/>
    <w:multiLevelType w:val="hybridMultilevel"/>
    <w:tmpl w:val="90F8EF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9977BC"/>
    <w:multiLevelType w:val="hybridMultilevel"/>
    <w:tmpl w:val="79F2CF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2C2EE3"/>
    <w:multiLevelType w:val="hybridMultilevel"/>
    <w:tmpl w:val="E8408A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D65C2B"/>
    <w:multiLevelType w:val="hybridMultilevel"/>
    <w:tmpl w:val="593816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5E290E"/>
    <w:multiLevelType w:val="hybridMultilevel"/>
    <w:tmpl w:val="70ACD9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A82ED0"/>
    <w:multiLevelType w:val="hybridMultilevel"/>
    <w:tmpl w:val="FE1C38D0"/>
    <w:lvl w:ilvl="0" w:tplc="EA381E8C">
      <w:start w:val="1"/>
      <w:numFmt w:val="ideographLegalTraditional"/>
      <w:lvlText w:val="%1、"/>
      <w:lvlJc w:val="left"/>
      <w:pPr>
        <w:ind w:left="1048"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8D21ED"/>
    <w:multiLevelType w:val="hybridMultilevel"/>
    <w:tmpl w:val="758E54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9358E1"/>
    <w:multiLevelType w:val="hybridMultilevel"/>
    <w:tmpl w:val="DD0A4A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602CE9"/>
    <w:multiLevelType w:val="hybridMultilevel"/>
    <w:tmpl w:val="487C14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2F2117"/>
    <w:multiLevelType w:val="hybridMultilevel"/>
    <w:tmpl w:val="5BF05BDC"/>
    <w:lvl w:ilvl="0" w:tplc="066EF11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6375398"/>
    <w:multiLevelType w:val="hybridMultilevel"/>
    <w:tmpl w:val="5694BE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864277"/>
    <w:multiLevelType w:val="hybridMultilevel"/>
    <w:tmpl w:val="3F5AE1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DF104CE"/>
    <w:multiLevelType w:val="hybridMultilevel"/>
    <w:tmpl w:val="E5E641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91642D"/>
    <w:multiLevelType w:val="hybridMultilevel"/>
    <w:tmpl w:val="CB007E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05A7074"/>
    <w:multiLevelType w:val="hybridMultilevel"/>
    <w:tmpl w:val="57FCECD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3A5A1C"/>
    <w:multiLevelType w:val="hybridMultilevel"/>
    <w:tmpl w:val="4F68D7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4"/>
  </w:num>
  <w:num w:numId="4">
    <w:abstractNumId w:val="0"/>
  </w:num>
  <w:num w:numId="5">
    <w:abstractNumId w:val="14"/>
  </w:num>
  <w:num w:numId="6">
    <w:abstractNumId w:val="3"/>
  </w:num>
  <w:num w:numId="7">
    <w:abstractNumId w:val="2"/>
  </w:num>
  <w:num w:numId="8">
    <w:abstractNumId w:val="12"/>
  </w:num>
  <w:num w:numId="9">
    <w:abstractNumId w:val="6"/>
  </w:num>
  <w:num w:numId="10">
    <w:abstractNumId w:val="13"/>
  </w:num>
  <w:num w:numId="11">
    <w:abstractNumId w:val="15"/>
  </w:num>
  <w:num w:numId="12">
    <w:abstractNumId w:val="1"/>
  </w:num>
  <w:num w:numId="13">
    <w:abstractNumId w:val="7"/>
  </w:num>
  <w:num w:numId="14">
    <w:abstractNumId w:val="11"/>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2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A6"/>
    <w:rsid w:val="001163F9"/>
    <w:rsid w:val="005955EA"/>
    <w:rsid w:val="006063A6"/>
    <w:rsid w:val="006558DA"/>
    <w:rsid w:val="00667C6A"/>
    <w:rsid w:val="00694741"/>
    <w:rsid w:val="00900EF6"/>
    <w:rsid w:val="009E3CD9"/>
    <w:rsid w:val="00CE3C3E"/>
    <w:rsid w:val="00CE4426"/>
    <w:rsid w:val="00E83F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571A"/>
  <w15:chartTrackingRefBased/>
  <w15:docId w15:val="{40075AF7-F980-402C-B3B5-33607E2D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3A6"/>
    <w:pPr>
      <w:ind w:leftChars="200" w:left="480"/>
    </w:pPr>
  </w:style>
  <w:style w:type="paragraph" w:styleId="a4">
    <w:name w:val="Balloon Text"/>
    <w:basedOn w:val="a"/>
    <w:link w:val="a5"/>
    <w:uiPriority w:val="99"/>
    <w:semiHidden/>
    <w:unhideWhenUsed/>
    <w:rsid w:val="005955E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95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楊雅如</dc:creator>
  <cp:keywords/>
  <dc:description/>
  <cp:lastModifiedBy>楊雅如</cp:lastModifiedBy>
  <cp:revision>4</cp:revision>
  <cp:lastPrinted>2025-03-10T07:45:00Z</cp:lastPrinted>
  <dcterms:created xsi:type="dcterms:W3CDTF">2025-03-07T03:42:00Z</dcterms:created>
  <dcterms:modified xsi:type="dcterms:W3CDTF">2025-03-10T08:19:00Z</dcterms:modified>
</cp:coreProperties>
</file>